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D126" w14:textId="77777777" w:rsidR="005A3DC9" w:rsidRDefault="005A3DC9">
      <w:pPr>
        <w:keepNext/>
        <w:keepLines/>
        <w:tabs>
          <w:tab w:val="left" w:pos="90"/>
        </w:tabs>
        <w:spacing w:after="240" w:line="240" w:lineRule="auto"/>
        <w:ind w:right="9"/>
        <w:rPr>
          <w:rFonts w:ascii="Antiqua" w:cs="Antiqua"/>
          <w:sz w:val="26"/>
          <w:szCs w:val="20"/>
          <w:lang w:eastAsia="ru-RU"/>
        </w:rPr>
      </w:pPr>
    </w:p>
    <w:p w14:paraId="783F847B" w14:textId="7E9D405D" w:rsidR="005A3DC9" w:rsidRDefault="00AF13A0">
      <w:pPr>
        <w:spacing w:after="0" w:line="360" w:lineRule="auto"/>
        <w:ind w:right="9"/>
        <w:jc w:val="center"/>
        <w:rPr>
          <w:rFonts w:ascii="Antiqua" w:cs="Antiqua"/>
          <w:sz w:val="26"/>
          <w:szCs w:val="20"/>
          <w:lang w:eastAsia="ru-RU"/>
        </w:rPr>
      </w:pPr>
      <w:r>
        <w:rPr>
          <w:rFonts w:ascii="Antiqua" w:cs="Antiqua"/>
          <w:noProof/>
          <w:sz w:val="26"/>
          <w:szCs w:val="20"/>
          <w:lang w:val="en-US" w:eastAsia="uk-UA"/>
        </w:rPr>
        <w:drawing>
          <wp:inline distT="0" distB="0" distL="0" distR="0" wp14:anchorId="34C399BA" wp14:editId="1C36D530">
            <wp:extent cx="533400" cy="67818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A5AA5" w14:textId="77777777" w:rsidR="005A3DC9" w:rsidRDefault="005A3DC9">
      <w:pPr>
        <w:spacing w:line="240" w:lineRule="auto"/>
        <w:ind w:right="9"/>
        <w:jc w:val="center"/>
        <w:rPr>
          <w:rFonts w:ascii="Times New Roman" w:cs="Times New Roman"/>
          <w:sz w:val="24"/>
          <w:szCs w:val="24"/>
          <w:lang w:eastAsia="ru-RU"/>
        </w:rPr>
      </w:pPr>
      <w:r>
        <w:rPr>
          <w:rFonts w:ascii="Times New Roman" w:cs="Times New Roman"/>
          <w:sz w:val="24"/>
          <w:szCs w:val="24"/>
          <w:lang w:eastAsia="ru-RU"/>
        </w:rPr>
        <w:t>ТЕРНОПІЛЬСЬКА ОБЛАСНА ДЕРЖАВНА АДМІНІСТРАЦІЯ</w:t>
      </w:r>
    </w:p>
    <w:p w14:paraId="69043E6F" w14:textId="77777777" w:rsidR="005A3DC9" w:rsidRDefault="005A3DC9">
      <w:pPr>
        <w:spacing w:after="0" w:line="240" w:lineRule="auto"/>
        <w:ind w:right="9"/>
        <w:rPr>
          <w:rFonts w:ascii="Times New Roman" w:cs="Times New Roman"/>
          <w:b/>
          <w:sz w:val="32"/>
          <w:szCs w:val="32"/>
          <w:lang w:eastAsia="ru-RU"/>
        </w:rPr>
      </w:pPr>
      <w:r>
        <w:rPr>
          <w:rFonts w:ascii="Times New Roman" w:cs="Times New Roman"/>
          <w:b/>
          <w:sz w:val="32"/>
          <w:szCs w:val="32"/>
          <w:lang w:eastAsia="ru-RU"/>
        </w:rPr>
        <w:t>ТЕРНОПІЛЬСЬКА ОБЛАСНА ВІЙСЬКОВА АДМІНІСТРАЦІЯ</w:t>
      </w:r>
    </w:p>
    <w:p w14:paraId="62DC2800" w14:textId="77777777" w:rsidR="005A3DC9" w:rsidRDefault="005A3DC9">
      <w:pPr>
        <w:spacing w:after="0" w:line="240" w:lineRule="auto"/>
        <w:ind w:right="9"/>
        <w:jc w:val="center"/>
        <w:rPr>
          <w:rFonts w:ascii="Times New Roman" w:cs="Times New Roman"/>
          <w:b/>
          <w:sz w:val="32"/>
          <w:szCs w:val="32"/>
          <w:lang w:eastAsia="ru-RU"/>
        </w:rPr>
      </w:pPr>
      <w:r>
        <w:rPr>
          <w:rFonts w:ascii="Times New Roman" w:cs="Times New Roman"/>
          <w:b/>
          <w:sz w:val="32"/>
          <w:szCs w:val="32"/>
          <w:lang w:eastAsia="ru-RU"/>
        </w:rPr>
        <w:t>ДЕПАРТАМЕНТ ОХОРОНИ ЗДОРОВ'Я</w:t>
      </w:r>
    </w:p>
    <w:p w14:paraId="32F7759F" w14:textId="77777777" w:rsidR="005A3DC9" w:rsidRDefault="005A3DC9">
      <w:pPr>
        <w:spacing w:after="0" w:line="240" w:lineRule="auto"/>
        <w:ind w:right="9"/>
        <w:rPr>
          <w:rFonts w:ascii="Antiqua" w:cs="Antiqua"/>
          <w:sz w:val="28"/>
          <w:szCs w:val="20"/>
          <w:lang w:eastAsia="ru-RU"/>
        </w:rPr>
      </w:pPr>
    </w:p>
    <w:p w14:paraId="5A6824A2" w14:textId="77777777" w:rsidR="005A3DC9" w:rsidRDefault="005A3DC9">
      <w:pPr>
        <w:keepNext/>
        <w:spacing w:after="0" w:line="240" w:lineRule="auto"/>
        <w:ind w:right="11"/>
        <w:jc w:val="center"/>
        <w:outlineLvl w:val="0"/>
        <w:rPr>
          <w:rFonts w:ascii="Times New Roman" w:cs="Times New Roman"/>
          <w:b/>
          <w:smallCaps/>
          <w:sz w:val="44"/>
          <w:szCs w:val="44"/>
          <w:lang w:eastAsia="ru-RU"/>
        </w:rPr>
      </w:pPr>
      <w:r>
        <w:rPr>
          <w:rFonts w:ascii="Times New Roman" w:cs="Times New Roman"/>
          <w:b/>
          <w:smallCaps/>
          <w:sz w:val="44"/>
          <w:szCs w:val="44"/>
          <w:lang w:eastAsia="ru-RU"/>
        </w:rPr>
        <w:t>Н А К А З</w:t>
      </w:r>
    </w:p>
    <w:p w14:paraId="68524CD1" w14:textId="77777777" w:rsidR="005A3DC9" w:rsidRDefault="005A3DC9">
      <w:pPr>
        <w:spacing w:after="0" w:line="240" w:lineRule="auto"/>
        <w:ind w:right="9"/>
        <w:rPr>
          <w:rFonts w:ascii="Antiqua" w:cs="Antiqua"/>
          <w:b/>
          <w:sz w:val="26"/>
          <w:szCs w:val="20"/>
          <w:lang w:eastAsia="ru-RU"/>
        </w:rPr>
      </w:pPr>
    </w:p>
    <w:p w14:paraId="3859D255" w14:textId="77777777" w:rsidR="005A3DC9" w:rsidRDefault="005A3DC9">
      <w:pPr>
        <w:spacing w:after="0" w:line="240" w:lineRule="auto"/>
        <w:rPr>
          <w:rFonts w:ascii="Times New Roman" w:cs="Times New Roman"/>
          <w:sz w:val="28"/>
          <w:szCs w:val="28"/>
          <w:lang w:eastAsia="ru-RU"/>
        </w:rPr>
      </w:pPr>
      <w:r>
        <w:rPr>
          <w:rFonts w:asci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cs="Times New Roman"/>
          <w:sz w:val="28"/>
          <w:szCs w:val="28"/>
          <w:lang w:eastAsia="ru-RU"/>
        </w:rPr>
        <w:t xml:space="preserve">  від _</w:t>
      </w:r>
      <w:r w:rsidRPr="00D67A65">
        <w:rPr>
          <w:rFonts w:ascii="Times New Roman" w:cs="Times New Roman"/>
          <w:sz w:val="28"/>
          <w:szCs w:val="28"/>
          <w:u w:val="single"/>
          <w:lang w:eastAsia="ru-RU"/>
        </w:rPr>
        <w:t>10.03.2025</w:t>
      </w:r>
      <w:r>
        <w:rPr>
          <w:rFonts w:ascii="Times New Roman" w:cs="Times New Roman"/>
          <w:sz w:val="28"/>
          <w:szCs w:val="28"/>
          <w:lang w:eastAsia="ru-RU"/>
        </w:rPr>
        <w:t xml:space="preserve">___ року  </w:t>
      </w:r>
      <w:r w:rsidR="00D67A65">
        <w:rPr>
          <w:rFonts w:asci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cs="Times New Roman"/>
          <w:sz w:val="28"/>
          <w:szCs w:val="28"/>
          <w:lang w:eastAsia="ru-RU"/>
        </w:rPr>
        <w:t xml:space="preserve"> м. Тернопіль   </w:t>
      </w:r>
      <w:r w:rsidR="00D67A65">
        <w:rPr>
          <w:rFonts w:asci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cs="Times New Roman"/>
          <w:sz w:val="28"/>
          <w:szCs w:val="28"/>
          <w:lang w:eastAsia="ru-RU"/>
        </w:rPr>
        <w:t xml:space="preserve">      № ___</w:t>
      </w:r>
      <w:r w:rsidR="00D67A65" w:rsidRPr="00D67A65">
        <w:rPr>
          <w:rFonts w:ascii="Times New Roman" w:cs="Times New Roman"/>
          <w:sz w:val="28"/>
          <w:szCs w:val="28"/>
          <w:u w:val="single"/>
          <w:lang w:eastAsia="ru-RU"/>
        </w:rPr>
        <w:t>07-к</w:t>
      </w:r>
      <w:r>
        <w:rPr>
          <w:rFonts w:ascii="Times New Roman" w:cs="Times New Roman"/>
          <w:sz w:val="28"/>
          <w:szCs w:val="28"/>
          <w:lang w:eastAsia="ru-RU"/>
        </w:rPr>
        <w:t>_______</w:t>
      </w:r>
    </w:p>
    <w:p w14:paraId="68E6C9A3" w14:textId="77777777" w:rsidR="005A3DC9" w:rsidRDefault="005A3DC9">
      <w:pPr>
        <w:spacing w:after="0" w:line="240" w:lineRule="auto"/>
        <w:rPr>
          <w:rFonts w:ascii="Times New Roman" w:cs="Times New Roman"/>
          <w:i/>
          <w:sz w:val="28"/>
          <w:szCs w:val="28"/>
          <w:lang w:eastAsia="ru-RU"/>
        </w:rPr>
      </w:pPr>
    </w:p>
    <w:p w14:paraId="78D26C58" w14:textId="77777777" w:rsidR="005A3DC9" w:rsidRDefault="005A3DC9">
      <w:pPr>
        <w:autoSpaceDE w:val="0"/>
        <w:adjustRightInd w:val="0"/>
        <w:spacing w:after="0" w:line="240" w:lineRule="auto"/>
        <w:ind w:right="5103"/>
        <w:jc w:val="both"/>
        <w:rPr>
          <w:rFonts w:asci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cs="Times New Roman"/>
          <w:b/>
          <w:i/>
          <w:sz w:val="28"/>
          <w:szCs w:val="28"/>
        </w:rPr>
        <w:t xml:space="preserve">Про внесення змін до наказу департаменту охорони здоров’я обласної військової адміністрації від </w:t>
      </w:r>
      <w:r>
        <w:rPr>
          <w:rFonts w:ascii="Times New Roman" w:cs="Times New Roman"/>
          <w:b/>
          <w:i/>
          <w:sz w:val="28"/>
          <w:szCs w:val="28"/>
          <w:lang w:val="ru-RU"/>
        </w:rPr>
        <w:t>02</w:t>
      </w:r>
      <w:r>
        <w:rPr>
          <w:rFonts w:ascii="Times New Roman" w:cs="Times New Roman"/>
          <w:b/>
          <w:i/>
          <w:sz w:val="28"/>
          <w:szCs w:val="28"/>
        </w:rPr>
        <w:t>.</w:t>
      </w:r>
      <w:r>
        <w:rPr>
          <w:rFonts w:ascii="Times New Roman" w:cs="Times New Roman"/>
          <w:b/>
          <w:i/>
          <w:sz w:val="28"/>
          <w:szCs w:val="28"/>
          <w:lang w:val="ru-RU"/>
        </w:rPr>
        <w:t>03</w:t>
      </w:r>
      <w:r>
        <w:rPr>
          <w:rFonts w:ascii="Times New Roman" w:cs="Times New Roman"/>
          <w:b/>
          <w:i/>
          <w:sz w:val="28"/>
          <w:szCs w:val="28"/>
        </w:rPr>
        <w:t xml:space="preserve">.2023 № </w:t>
      </w:r>
      <w:r>
        <w:rPr>
          <w:rFonts w:ascii="Times New Roman" w:cs="Times New Roman"/>
          <w:b/>
          <w:i/>
          <w:sz w:val="28"/>
          <w:szCs w:val="28"/>
          <w:lang w:val="ru-RU"/>
        </w:rPr>
        <w:t xml:space="preserve">12-к </w:t>
      </w:r>
    </w:p>
    <w:p w14:paraId="3B936F05" w14:textId="77777777" w:rsidR="005A3DC9" w:rsidRDefault="005A3DC9">
      <w:pPr>
        <w:autoSpaceDE w:val="0"/>
        <w:adjustRightInd w:val="0"/>
        <w:spacing w:after="0" w:line="240" w:lineRule="auto"/>
        <w:ind w:right="5103"/>
        <w:jc w:val="both"/>
        <w:rPr>
          <w:rFonts w:ascii="Times New Roman" w:cs="Times New Roman"/>
          <w:b/>
          <w:i/>
          <w:sz w:val="16"/>
          <w:szCs w:val="16"/>
          <w:lang w:val="ru-RU"/>
        </w:rPr>
      </w:pPr>
    </w:p>
    <w:p w14:paraId="2216E0D2" w14:textId="77777777" w:rsidR="005A3DC9" w:rsidRDefault="005A3DC9">
      <w:pPr>
        <w:pStyle w:val="2"/>
        <w:ind w:left="0" w:firstLine="567"/>
        <w:rPr>
          <w:rFonts w:ascii="Times New Roman" w:cs="Times New Roman"/>
          <w:szCs w:val="28"/>
        </w:rPr>
      </w:pPr>
      <w:r>
        <w:rPr>
          <w:rFonts w:ascii="Times New Roman" w:cs="Times New Roman"/>
        </w:rPr>
        <w:t xml:space="preserve">Відповідно до законів України „Про правовий режим воєнного стану”, „Про оборону України”, указів Президента України від 24 лютого 2022 року             № 64/2022 „Про введення воєнного стану в Україні” і № 68/2022 „Про утворення військових адміністрацій”, від 14 січня 2025 року № 26/2025 „Про продовження строку дії воєнного стану в Україні” </w:t>
      </w:r>
      <w:r>
        <w:rPr>
          <w:rFonts w:ascii="Times New Roman" w:cs="Times New Roman"/>
          <w:szCs w:val="28"/>
        </w:rPr>
        <w:t xml:space="preserve">та у зв’язку із проведеними кадровими змінами </w:t>
      </w:r>
    </w:p>
    <w:p w14:paraId="62BB8F23" w14:textId="77777777" w:rsidR="005A3DC9" w:rsidRDefault="005A3DC9">
      <w:pPr>
        <w:spacing w:after="0" w:line="240" w:lineRule="auto"/>
        <w:jc w:val="both"/>
        <w:rPr>
          <w:rFonts w:ascii="Times New Roman" w:cs="Times New Roman"/>
          <w:color w:val="000000"/>
          <w:sz w:val="16"/>
          <w:szCs w:val="16"/>
          <w:lang/>
        </w:rPr>
      </w:pPr>
    </w:p>
    <w:p w14:paraId="506F0A0E" w14:textId="77777777" w:rsidR="005A3DC9" w:rsidRDefault="005A3DC9">
      <w:pPr>
        <w:spacing w:after="0" w:line="240" w:lineRule="auto"/>
        <w:jc w:val="both"/>
        <w:rPr>
          <w:rFonts w:ascii="Times New Roman" w:cs="Times New Roman"/>
          <w:color w:val="000000"/>
          <w:sz w:val="28"/>
          <w:szCs w:val="28"/>
          <w:lang/>
        </w:rPr>
      </w:pPr>
      <w:r>
        <w:rPr>
          <w:rFonts w:ascii="Times New Roman" w:cs="Times New Roman"/>
          <w:color w:val="000000"/>
          <w:sz w:val="28"/>
          <w:szCs w:val="28"/>
          <w:lang/>
        </w:rPr>
        <w:t>НАКАЗУЮ:</w:t>
      </w:r>
    </w:p>
    <w:p w14:paraId="4EE19AD8" w14:textId="77777777" w:rsidR="005A3DC9" w:rsidRDefault="005A3DC9">
      <w:pPr>
        <w:spacing w:after="0" w:line="240" w:lineRule="auto"/>
        <w:ind w:firstLine="567"/>
        <w:jc w:val="both"/>
        <w:rPr>
          <w:rFonts w:ascii="Times New Roman" w:cs="Times New Roman"/>
          <w:color w:val="000000"/>
          <w:sz w:val="16"/>
          <w:szCs w:val="16"/>
          <w:lang/>
        </w:rPr>
      </w:pPr>
      <w:r>
        <w:rPr>
          <w:rFonts w:ascii="Times New Roman" w:cs="Times New Roman"/>
          <w:color w:val="000000"/>
          <w:sz w:val="16"/>
          <w:szCs w:val="16"/>
          <w:lang/>
        </w:rPr>
        <w:t> </w:t>
      </w:r>
    </w:p>
    <w:p w14:paraId="3FFE2F8E" w14:textId="77777777" w:rsidR="005A3DC9" w:rsidRDefault="005A3DC9">
      <w:pPr>
        <w:numPr>
          <w:ilvl w:val="0"/>
          <w:numId w:val="1"/>
        </w:numPr>
        <w:tabs>
          <w:tab w:val="left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Внести зміни до пунктів 8, 9, 11, 12, 24, 26, 32, 33, 34, 50, 59, 71, 72, 75 складу координаторів департаменту </w:t>
      </w:r>
      <w:r>
        <w:rPr>
          <w:rFonts w:ascii="Times New Roman" w:cs="Times New Roman"/>
          <w:color w:val="000000"/>
          <w:sz w:val="28"/>
          <w:szCs w:val="28"/>
          <w:lang/>
        </w:rPr>
        <w:t xml:space="preserve">охорони здоров’я обласної військової адміністрації та </w:t>
      </w:r>
      <w:r>
        <w:rPr>
          <w:rFonts w:ascii="Times New Roman" w:cs="Times New Roman"/>
          <w:sz w:val="28"/>
          <w:szCs w:val="28"/>
        </w:rPr>
        <w:t xml:space="preserve">складу групи експертів департаменту </w:t>
      </w:r>
      <w:r>
        <w:rPr>
          <w:rFonts w:ascii="Times New Roman" w:cs="Times New Roman"/>
          <w:color w:val="000000"/>
          <w:sz w:val="28"/>
          <w:szCs w:val="28"/>
          <w:lang/>
        </w:rPr>
        <w:t xml:space="preserve">охорони здоров’я обласної військової адміністрації </w:t>
      </w:r>
      <w:r>
        <w:rPr>
          <w:rFonts w:ascii="Times New Roman" w:cs="Times New Roman"/>
          <w:sz w:val="28"/>
          <w:szCs w:val="28"/>
        </w:rPr>
        <w:t xml:space="preserve">за напрямами </w:t>
      </w:r>
      <w:r>
        <w:rPr>
          <w:rFonts w:ascii="Times New Roman" w:cs="Times New Roman"/>
          <w:color w:val="000000"/>
          <w:sz w:val="28"/>
          <w:szCs w:val="28"/>
        </w:rPr>
        <w:t>,,Дерматовенерологія. Дитяча дерматовенерологія. Алергологія. Дитяча алергологія. Імунологія. Дитяча імунологіяˮ</w:t>
      </w:r>
      <w:r>
        <w:rPr>
          <w:rFonts w:ascii="Times New Roman" w:cs="Times New Roman"/>
          <w:sz w:val="28"/>
          <w:szCs w:val="28"/>
        </w:rPr>
        <w:t xml:space="preserve">, </w:t>
      </w:r>
      <w:r>
        <w:rPr>
          <w:rFonts w:ascii="Times New Roman" w:cs="Times New Roman"/>
          <w:color w:val="000000"/>
          <w:sz w:val="28"/>
          <w:szCs w:val="28"/>
        </w:rPr>
        <w:t>,,Анестезіологія. Дитяча анестезіологіяˮ</w:t>
      </w:r>
      <w:r>
        <w:rPr>
          <w:rFonts w:ascii="Times New Roman" w:cs="Times New Roman"/>
          <w:sz w:val="28"/>
          <w:szCs w:val="28"/>
        </w:rPr>
        <w:t xml:space="preserve">, </w:t>
      </w:r>
      <w:r>
        <w:rPr>
          <w:rFonts w:ascii="Times New Roman" w:cs="Times New Roman"/>
          <w:color w:val="000000"/>
          <w:sz w:val="28"/>
          <w:szCs w:val="28"/>
        </w:rPr>
        <w:t>,,Дитяча гематологія. Дитяча онкологіяˮ</w:t>
      </w:r>
      <w:r>
        <w:rPr>
          <w:rFonts w:ascii="Times New Roman" w:cs="Times New Roman"/>
          <w:sz w:val="28"/>
          <w:szCs w:val="28"/>
        </w:rPr>
        <w:t xml:space="preserve">, </w:t>
      </w:r>
      <w:r>
        <w:rPr>
          <w:rFonts w:ascii="Times New Roman" w:cs="Times New Roman"/>
          <w:color w:val="000000"/>
          <w:sz w:val="28"/>
          <w:szCs w:val="28"/>
        </w:rPr>
        <w:t>,,Інфекційні хвороби. Дитячі інфекційні хворобиˮ</w:t>
      </w:r>
      <w:r>
        <w:rPr>
          <w:rFonts w:ascii="Times New Roman" w:cs="Times New Roman"/>
          <w:sz w:val="28"/>
          <w:szCs w:val="28"/>
        </w:rPr>
        <w:t xml:space="preserve">, </w:t>
      </w:r>
      <w:r>
        <w:rPr>
          <w:rFonts w:ascii="Times New Roman" w:cs="Times New Roman"/>
          <w:color w:val="000000"/>
          <w:sz w:val="28"/>
          <w:szCs w:val="28"/>
        </w:rPr>
        <w:t>,,Ендокринологія. Дитяча ендокринологія. Гастроентерологія. Дитяча гастроентерологіяˮ</w:t>
      </w:r>
      <w:r>
        <w:rPr>
          <w:rFonts w:ascii="Times New Roman" w:cs="Times New Roman"/>
          <w:sz w:val="28"/>
          <w:szCs w:val="28"/>
        </w:rPr>
        <w:t xml:space="preserve">, </w:t>
      </w:r>
      <w:r>
        <w:rPr>
          <w:rFonts w:ascii="Times New Roman" w:cs="Times New Roman"/>
          <w:color w:val="000000"/>
          <w:sz w:val="28"/>
          <w:szCs w:val="28"/>
        </w:rPr>
        <w:t>,,</w:t>
      </w:r>
      <w:r>
        <w:rPr>
          <w:rFonts w:ascii="Times New Roman" w:cs="Times New Roman"/>
          <w:sz w:val="28"/>
          <w:szCs w:val="28"/>
        </w:rPr>
        <w:t>Експертиза з тимчасовою втратою працездатності</w:t>
      </w:r>
      <w:r>
        <w:rPr>
          <w:rFonts w:ascii="Times New Roman" w:cs="Times New Roman"/>
          <w:color w:val="000000"/>
          <w:sz w:val="28"/>
          <w:szCs w:val="28"/>
        </w:rPr>
        <w:t>ˮ</w:t>
      </w:r>
      <w:r>
        <w:rPr>
          <w:rFonts w:ascii="Times New Roman" w:cs="Times New Roman"/>
          <w:sz w:val="28"/>
          <w:szCs w:val="28"/>
        </w:rPr>
        <w:t xml:space="preserve">, </w:t>
      </w:r>
      <w:r>
        <w:rPr>
          <w:rFonts w:ascii="Times New Roman" w:cs="Times New Roman"/>
          <w:color w:val="000000"/>
          <w:sz w:val="28"/>
          <w:szCs w:val="28"/>
        </w:rPr>
        <w:t>,,Загальна практика-сімейна медицина. Терапія. Педіатріяˮ</w:t>
      </w:r>
      <w:r>
        <w:rPr>
          <w:rFonts w:ascii="Times New Roman" w:cs="Times New Roman"/>
          <w:sz w:val="28"/>
          <w:szCs w:val="28"/>
        </w:rPr>
        <w:t xml:space="preserve">, </w:t>
      </w:r>
      <w:r>
        <w:rPr>
          <w:rFonts w:ascii="Times New Roman" w:cs="Times New Roman"/>
          <w:color w:val="000000"/>
          <w:sz w:val="28"/>
          <w:szCs w:val="28"/>
        </w:rPr>
        <w:t xml:space="preserve">,,Медична реабілітаціяˮ, ,,Отоларингологія. Дитяча отоларингологія. Сурдологія.ˮ, ,,Хірургія серця та магістральних судин. Судинна хірургіяˮ, ,,Клінічна лабораторна діагностикаˮ, ,,Патологічна анатомія. Судово-медична експертиза. Дитяча патологічна анатоміяˮ, ,,Гематологія. Трансфузіологіяˮ, ,,Пульмонологія. Дитяча пульмонологія. Фтизіатрія. Дитяча фтизіатріяˮ, ,,Кардіологія. Ревматологія. Дитяча кардіоревматологія. Функціональна діагностикаˮ </w:t>
      </w:r>
      <w:r>
        <w:rPr>
          <w:rFonts w:ascii="Times New Roman" w:cs="Times New Roman"/>
          <w:sz w:val="28"/>
          <w:szCs w:val="28"/>
        </w:rPr>
        <w:t xml:space="preserve">затвердженого наказом департаменту охорони здоров’я обласної </w:t>
      </w:r>
      <w:r>
        <w:rPr>
          <w:rFonts w:ascii="Times New Roman" w:cs="Times New Roman"/>
          <w:sz w:val="28"/>
          <w:szCs w:val="28"/>
        </w:rPr>
        <w:lastRenderedPageBreak/>
        <w:t>військової адміністрації від 02.03.2023 № 12-к „Про</w:t>
      </w:r>
      <w:r>
        <w:rPr>
          <w:rFonts w:ascii="Times New Roman" w:cs="Times New Roman"/>
          <w:i/>
          <w:color w:val="000000"/>
          <w:sz w:val="28"/>
          <w:szCs w:val="28"/>
          <w:lang/>
        </w:rPr>
        <w:t xml:space="preserve"> </w:t>
      </w:r>
      <w:r>
        <w:rPr>
          <w:rFonts w:ascii="Times New Roman" w:cs="Times New Roman"/>
          <w:color w:val="000000"/>
          <w:sz w:val="28"/>
          <w:szCs w:val="28"/>
          <w:lang/>
        </w:rPr>
        <w:t>затвердження складу координаторів та груп експертів департаменту охорони здоров’я обласної військової адміністрації</w:t>
      </w:r>
      <w:r>
        <w:rPr>
          <w:rFonts w:ascii="Times New Roman" w:cs="Times New Roman"/>
          <w:sz w:val="28"/>
          <w:szCs w:val="28"/>
        </w:rPr>
        <w:t>”, виклавши їх в новій редакції, що додається.</w:t>
      </w:r>
    </w:p>
    <w:p w14:paraId="15732152" w14:textId="77777777" w:rsidR="005A3DC9" w:rsidRDefault="005A3DC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cs="Times New Roman"/>
          <w:sz w:val="28"/>
          <w:szCs w:val="28"/>
        </w:rPr>
      </w:pPr>
    </w:p>
    <w:p w14:paraId="7CD20C3F" w14:textId="77777777" w:rsidR="005A3DC9" w:rsidRDefault="005A3DC9">
      <w:pPr>
        <w:pStyle w:val="2"/>
        <w:numPr>
          <w:ilvl w:val="0"/>
          <w:numId w:val="1"/>
        </w:numPr>
        <w:tabs>
          <w:tab w:val="clear" w:pos="360"/>
          <w:tab w:val="left" w:pos="0"/>
          <w:tab w:val="left" w:pos="851"/>
        </w:tabs>
        <w:ind w:left="0" w:firstLine="567"/>
        <w:rPr>
          <w:rFonts w:ascii="Times New Roman" w:cs="Times New Roman"/>
          <w:szCs w:val="28"/>
        </w:rPr>
      </w:pPr>
      <w:r>
        <w:rPr>
          <w:rFonts w:ascii="Times New Roman" w:cs="Times New Roman"/>
          <w:szCs w:val="28"/>
        </w:rPr>
        <w:t xml:space="preserve">Вилучити зі складу координаторів департаменту </w:t>
      </w:r>
      <w:r>
        <w:rPr>
          <w:rFonts w:ascii="Times New Roman" w:cs="Times New Roman"/>
          <w:color w:val="000000"/>
          <w:szCs w:val="28"/>
          <w:lang/>
        </w:rPr>
        <w:t>охорони здоров’я обласної військової адміністрації пукти 37, 67.</w:t>
      </w:r>
    </w:p>
    <w:p w14:paraId="212CB557" w14:textId="77777777" w:rsidR="005A3DC9" w:rsidRDefault="005A3DC9">
      <w:pPr>
        <w:pStyle w:val="a4"/>
        <w:rPr>
          <w:rFonts w:ascii="Times New Roman" w:cs="Times New Roman"/>
          <w:szCs w:val="28"/>
        </w:rPr>
      </w:pPr>
    </w:p>
    <w:p w14:paraId="4B35862C" w14:textId="77777777" w:rsidR="005A3DC9" w:rsidRDefault="005A3DC9">
      <w:pPr>
        <w:pStyle w:val="2"/>
        <w:numPr>
          <w:ilvl w:val="0"/>
          <w:numId w:val="1"/>
        </w:numPr>
        <w:tabs>
          <w:tab w:val="clear" w:pos="360"/>
          <w:tab w:val="left" w:pos="0"/>
          <w:tab w:val="left" w:pos="851"/>
        </w:tabs>
        <w:ind w:left="0" w:firstLine="567"/>
        <w:rPr>
          <w:rFonts w:ascii="Times New Roman" w:cs="Times New Roman"/>
          <w:szCs w:val="28"/>
        </w:rPr>
      </w:pPr>
      <w:r>
        <w:rPr>
          <w:rFonts w:ascii="Times New Roman" w:cs="Times New Roman"/>
          <w:szCs w:val="28"/>
        </w:rPr>
        <w:t>Контроль за виконанням наказу залишаю за собою.</w:t>
      </w:r>
    </w:p>
    <w:p w14:paraId="5F692F55" w14:textId="77777777" w:rsidR="005A3DC9" w:rsidRDefault="005A3DC9">
      <w:pPr>
        <w:pStyle w:val="2"/>
        <w:tabs>
          <w:tab w:val="left" w:pos="851"/>
        </w:tabs>
        <w:ind w:left="0" w:firstLine="0"/>
        <w:rPr>
          <w:rFonts w:ascii="Times New Roman" w:cs="Times New Roman"/>
          <w:b/>
          <w:color w:val="1F1F1F"/>
          <w:shd w:val="clear" w:color="auto" w:fill="FFFFFF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5A3DC9" w14:paraId="1DB58CB2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6149B88D" w14:textId="77777777" w:rsidR="005A3DC9" w:rsidRDefault="005A3DC9">
            <w:pPr>
              <w:spacing w:line="276" w:lineRule="auto"/>
              <w:rPr>
                <w:rFonts w:ascii="Times New Roman" w:cs="Times New Roman"/>
                <w:b/>
                <w:sz w:val="28"/>
                <w:szCs w:val="28"/>
              </w:rPr>
            </w:pPr>
            <w:r>
              <w:rPr>
                <w:rFonts w:ascii="Times New Roman" w:cs="Times New Roman"/>
                <w:b/>
                <w:sz w:val="28"/>
                <w:szCs w:val="28"/>
              </w:rPr>
              <w:t>Директор департаменту                                                      Ольга ЯРМОЛЕНКО</w:t>
            </w:r>
          </w:p>
          <w:p w14:paraId="6439EFE8" w14:textId="77777777" w:rsidR="005A3DC9" w:rsidRDefault="005A3DC9">
            <w:pPr>
              <w:spacing w:line="276" w:lineRule="auto"/>
              <w:rPr>
                <w:rFonts w:asci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cs="Times New Roman"/>
                <w:b/>
                <w:caps/>
                <w:sz w:val="28"/>
                <w:szCs w:val="28"/>
              </w:rPr>
              <w:t xml:space="preserve">  </w:t>
            </w:r>
          </w:p>
        </w:tc>
      </w:tr>
    </w:tbl>
    <w:p w14:paraId="58E35457" w14:textId="77777777" w:rsidR="005A3DC9" w:rsidRDefault="005A3DC9">
      <w:pPr>
        <w:spacing w:after="0" w:line="360" w:lineRule="auto"/>
        <w:ind w:leftChars="400" w:left="880"/>
        <w:rPr>
          <w:rFonts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Тетяна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Скарлош</w:t>
      </w:r>
    </w:p>
    <w:p w14:paraId="242778FB" w14:textId="77777777" w:rsidR="005A3DC9" w:rsidRDefault="005A3DC9">
      <w:pPr>
        <w:spacing w:after="0" w:line="360" w:lineRule="auto"/>
        <w:ind w:left="851"/>
        <w:rPr>
          <w:sz w:val="24"/>
          <w:szCs w:val="24"/>
        </w:rPr>
      </w:pPr>
      <w:r>
        <w:rPr>
          <w:rFonts w:ascii="Times New Roman"/>
          <w:sz w:val="24"/>
          <w:szCs w:val="24"/>
        </w:rPr>
        <w:t>Наталія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Івахів</w:t>
      </w:r>
    </w:p>
    <w:p w14:paraId="1958F3D4" w14:textId="77777777" w:rsidR="005A3DC9" w:rsidRDefault="005A3DC9">
      <w:pPr>
        <w:spacing w:after="0" w:line="360" w:lineRule="auto"/>
        <w:ind w:left="851"/>
        <w:rPr>
          <w:sz w:val="24"/>
          <w:szCs w:val="24"/>
        </w:rPr>
      </w:pPr>
      <w:r>
        <w:rPr>
          <w:rFonts w:ascii="Times New Roman"/>
          <w:sz w:val="24"/>
          <w:szCs w:val="24"/>
        </w:rPr>
        <w:t>Оксана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Воркун</w:t>
      </w:r>
    </w:p>
    <w:p w14:paraId="048EB9CD" w14:textId="77777777" w:rsidR="005A3DC9" w:rsidRDefault="005A3DC9">
      <w:pPr>
        <w:spacing w:after="0" w:line="360" w:lineRule="auto"/>
        <w:ind w:left="851"/>
        <w:rPr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Оксана</w:t>
      </w:r>
      <w:r>
        <w:rPr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Рипецька</w:t>
      </w:r>
    </w:p>
    <w:p w14:paraId="727AA045" w14:textId="77777777" w:rsidR="005A3DC9" w:rsidRDefault="005A3DC9">
      <w:pPr>
        <w:spacing w:after="0" w:line="360" w:lineRule="auto"/>
        <w:ind w:left="851"/>
        <w:rPr>
          <w:sz w:val="24"/>
          <w:szCs w:val="24"/>
        </w:rPr>
      </w:pPr>
      <w:r>
        <w:rPr>
          <w:rFonts w:ascii="Times New Roman"/>
          <w:sz w:val="24"/>
          <w:szCs w:val="24"/>
        </w:rPr>
        <w:t>Оксана</w:t>
      </w:r>
      <w:r>
        <w:rPr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Гумен</w:t>
      </w:r>
    </w:p>
    <w:p w14:paraId="65637D1C" w14:textId="77777777" w:rsidR="005A3DC9" w:rsidRDefault="005A3DC9">
      <w:pPr>
        <w:spacing w:after="0" w:line="240" w:lineRule="auto"/>
        <w:ind w:leftChars="400" w:left="880" w:right="9"/>
        <w:rPr>
          <w:rFonts w:cs="Times New Roman"/>
        </w:rPr>
      </w:pPr>
    </w:p>
    <w:sectPr w:rsidR="005A3DC9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3974" w14:textId="77777777" w:rsidR="0085121D" w:rsidRDefault="00851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val="ru-RU" w:eastAsia="uk-UA"/>
        </w:rPr>
      </w:pPr>
      <w:r>
        <w:rPr>
          <w:rFonts w:ascii="Times New Roman" w:cs="Times New Roman"/>
          <w:sz w:val="24"/>
          <w:szCs w:val="24"/>
          <w:lang w:val="ru-RU" w:eastAsia="uk-UA"/>
        </w:rPr>
        <w:separator/>
      </w:r>
    </w:p>
  </w:endnote>
  <w:endnote w:type="continuationSeparator" w:id="0">
    <w:p w14:paraId="1CD47980" w14:textId="77777777" w:rsidR="0085121D" w:rsidRDefault="00851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val="ru-RU" w:eastAsia="uk-UA"/>
        </w:rPr>
      </w:pPr>
      <w:r>
        <w:rPr>
          <w:rFonts w:ascii="Times New Roman" w:cs="Times New Roman"/>
          <w:sz w:val="24"/>
          <w:szCs w:val="24"/>
          <w:lang w:val="ru-RU" w:eastAsia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25D1D" w14:textId="77777777" w:rsidR="0085121D" w:rsidRDefault="00851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val="ru-RU" w:eastAsia="uk-UA"/>
        </w:rPr>
      </w:pPr>
      <w:r>
        <w:rPr>
          <w:rFonts w:ascii="Times New Roman" w:cs="Times New Roman"/>
          <w:sz w:val="24"/>
          <w:szCs w:val="24"/>
          <w:lang w:val="ru-RU" w:eastAsia="uk-UA"/>
        </w:rPr>
        <w:separator/>
      </w:r>
    </w:p>
  </w:footnote>
  <w:footnote w:type="continuationSeparator" w:id="0">
    <w:p w14:paraId="0572D367" w14:textId="77777777" w:rsidR="0085121D" w:rsidRDefault="00851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val="ru-RU" w:eastAsia="uk-UA"/>
        </w:rPr>
      </w:pPr>
      <w:r>
        <w:rPr>
          <w:rFonts w:ascii="Times New Roman" w:cs="Times New Roman"/>
          <w:sz w:val="24"/>
          <w:szCs w:val="24"/>
          <w:lang w:val="ru-RU" w:eastAsia="uk-U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0F8299"/>
    <w:multiLevelType w:val="singleLevel"/>
    <w:tmpl w:val="870F8299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C5ED20A8"/>
    <w:multiLevelType w:val="singleLevel"/>
    <w:tmpl w:val="C5ED20A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CCE855B0"/>
    <w:multiLevelType w:val="singleLevel"/>
    <w:tmpl w:val="CCE855B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3" w15:restartNumberingAfterBreak="0">
    <w:nsid w:val="E2F2E8B3"/>
    <w:multiLevelType w:val="singleLevel"/>
    <w:tmpl w:val="E2F2E8B3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4" w15:restartNumberingAfterBreak="0">
    <w:nsid w:val="E71D8BF0"/>
    <w:multiLevelType w:val="singleLevel"/>
    <w:tmpl w:val="E71D8BF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5" w15:restartNumberingAfterBreak="0">
    <w:nsid w:val="15564B99"/>
    <w:multiLevelType w:val="hybridMultilevel"/>
    <w:tmpl w:val="15564B99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SimSun" w:hAnsi="Wingdings"/>
      </w:rPr>
    </w:lvl>
  </w:abstractNum>
  <w:abstractNum w:abstractNumId="6" w15:restartNumberingAfterBreak="0">
    <w:nsid w:val="18AE69F8"/>
    <w:multiLevelType w:val="singleLevel"/>
    <w:tmpl w:val="18AE6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353B4744"/>
    <w:multiLevelType w:val="singleLevel"/>
    <w:tmpl w:val="353B47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8" w15:restartNumberingAfterBreak="0">
    <w:nsid w:val="41C76A8F"/>
    <w:multiLevelType w:val="singleLevel"/>
    <w:tmpl w:val="41C76A8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9" w15:restartNumberingAfterBreak="0">
    <w:nsid w:val="6915E411"/>
    <w:multiLevelType w:val="singleLevel"/>
    <w:tmpl w:val="6915E411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0" w15:restartNumberingAfterBreak="0">
    <w:nsid w:val="694CF641"/>
    <w:multiLevelType w:val="singleLevel"/>
    <w:tmpl w:val="694CF641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num w:numId="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65"/>
    <w:rsid w:val="00000000"/>
    <w:rsid w:val="005A3DC9"/>
    <w:rsid w:val="0085121D"/>
    <w:rsid w:val="00AF13A0"/>
    <w:rsid w:val="00D6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24828"/>
  <w14:defaultImageDpi w14:val="0"/>
  <w15:docId w15:val="{DCA031DF-FDD2-428A-AC9E-CB140C8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locked="1" w:semiHidden="1" w:uiPriority="0" w:unhideWhenUsed="1" w:qFormat="1"/>
    <w:lsdException w:name="toc 2" w:locked="1" w:semiHidden="1" w:uiPriority="0" w:unhideWhenUsed="1" w:qFormat="1"/>
    <w:lsdException w:name="toc 3" w:locked="1" w:semiHidden="1" w:uiPriority="0" w:unhideWhenUsed="1" w:qFormat="1"/>
    <w:lsdException w:name="toc 4" w:locked="1" w:semiHidden="1" w:uiPriority="0" w:unhideWhenUsed="1" w:qFormat="1"/>
    <w:lsdException w:name="toc 5" w:locked="1" w:semiHidden="1" w:uiPriority="0" w:unhideWhenUsed="1" w:qFormat="1"/>
    <w:lsdException w:name="toc 6" w:locked="1" w:semiHidden="1" w:uiPriority="0" w:unhideWhenUsed="1" w:qFormat="1"/>
    <w:lsdException w:name="toc 7" w:locked="1" w:semiHidden="1" w:uiPriority="0" w:unhideWhenUsed="1" w:qFormat="1"/>
    <w:lsdException w:name="toc 8" w:locked="1" w:semiHidden="1" w:uiPriority="0" w:unhideWhenUsed="1" w:qFormat="1"/>
    <w:lsdException w:name="toc 9" w:locked="1" w:semiHidden="1" w:uiPriority="0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locked="1" w:semiHidden="1" w:uiPriority="0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locked="1" w:uiPriority="0" w:qFormat="1"/>
    <w:lsdException w:name="Closing" w:semiHidden="1" w:unhideWhenUsed="1" w:qFormat="1"/>
    <w:lsdException w:name="Signature" w:semiHidden="1" w:unhideWhenUsed="1" w:qFormat="1"/>
    <w:lsdException w:name="Default Paragraph Font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locked="1" w:uiPriority="0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unhideWhenUsed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locked="1" w:uiPriority="22" w:qFormat="1"/>
    <w:lsdException w:name="Emphasis" w:locked="1" w:uiPriority="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annotation subject" w:semiHidden="1" w:unhideWhenUsed="1" w:qFormat="1"/>
    <w:lsdException w:name="No List" w:semiHidden="1" w:unhideWhenUsed="1"/>
    <w:lsdException w:name="Balloon Text" w:semiHidden="1" w:unhideWhenUsed="1" w:qFormat="1"/>
    <w:lsdException w:name="Table Grid" w:locked="1" w:uiPriority="0" w:qFormat="1"/>
    <w:lsdException w:name="Placeholder Text" w:semiHidden="1" w:unhideWhenUsed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cs="Calibri"/>
      <w:lang w:eastAsia="en-US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">
    <w:name w:val="Основной текст с отступом 2 Знак11"/>
    <w:basedOn w:val="a0"/>
    <w:uiPriority w:val="99"/>
    <w:unhideWhenUsed/>
    <w:rPr>
      <w:rFonts w:ascii="Calibri" w:cs="Calibri"/>
      <w:lang w:val="x-none" w:eastAsia="en-US"/>
    </w:rPr>
  </w:style>
  <w:style w:type="character" w:styleId="a3">
    <w:name w:val="Strong"/>
    <w:basedOn w:val="a0"/>
    <w:uiPriority w:val="22"/>
    <w:qFormat/>
    <w:locked/>
    <w:rPr>
      <w:rFonts w:cs="Times New Roman"/>
      <w:b/>
    </w:rPr>
  </w:style>
  <w:style w:type="character" w:customStyle="1" w:styleId="21">
    <w:name w:val="Основний текст з відступом 2 Знак1"/>
    <w:basedOn w:val="a0"/>
    <w:link w:val="2"/>
    <w:uiPriority w:val="99"/>
    <w:unhideWhenUsed/>
    <w:locked/>
    <w:rPr>
      <w:rFonts w:cs="Times New Roman"/>
      <w:sz w:val="20"/>
      <w:szCs w:val="20"/>
      <w:lang w:val="x-none" w:eastAsia="ru-RU"/>
    </w:rPr>
  </w:style>
  <w:style w:type="character" w:customStyle="1" w:styleId="210">
    <w:name w:val="Основной текст с отступом 2 Знак1"/>
    <w:basedOn w:val="a0"/>
    <w:uiPriority w:val="99"/>
    <w:unhideWhenUsed/>
    <w:rPr>
      <w:rFonts w:ascii="Calibri" w:cs="Calibri"/>
      <w:lang w:val="x-none" w:eastAsia="en-US"/>
    </w:rPr>
  </w:style>
  <w:style w:type="paragraph" w:styleId="2">
    <w:name w:val="Body Text Indent 2"/>
    <w:basedOn w:val="a"/>
    <w:link w:val="21"/>
    <w:uiPriority w:val="99"/>
    <w:unhideWhenUsed/>
    <w:pPr>
      <w:spacing w:after="0" w:line="240" w:lineRule="auto"/>
      <w:ind w:left="284" w:hanging="284"/>
      <w:jc w:val="both"/>
    </w:pPr>
    <w:rPr>
      <w:sz w:val="28"/>
      <w:szCs w:val="20"/>
      <w:lang w:eastAsia="ru-RU"/>
    </w:rPr>
  </w:style>
  <w:style w:type="character" w:customStyle="1" w:styleId="20">
    <w:name w:val="Основний текст з відступом 2 Знак"/>
    <w:basedOn w:val="a0"/>
    <w:uiPriority w:val="99"/>
    <w:semiHidden/>
    <w:rPr>
      <w:rFonts w:ascii="Calibri" w:cs="Calibri"/>
      <w:lang w:eastAsia="en-US"/>
    </w:rPr>
  </w:style>
  <w:style w:type="character" w:customStyle="1" w:styleId="22">
    <w:name w:val="Основной текст с отступом 2 Знак2"/>
    <w:basedOn w:val="a0"/>
    <w:uiPriority w:val="99"/>
    <w:semiHidden/>
    <w:rPr>
      <w:rFonts w:ascii="Calibri" w:cs="Calibri"/>
      <w:lang w:val="x-none" w:eastAsia="en-US"/>
    </w:rPr>
  </w:style>
  <w:style w:type="paragraph" w:styleId="a4">
    <w:name w:val="List Paragraph"/>
    <w:basedOn w:val="a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1587</Words>
  <Characters>906</Characters>
  <Application>Microsoft Office Word</Application>
  <DocSecurity>0</DocSecurity>
  <Lines>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Андрій Шабага</cp:lastModifiedBy>
  <cp:revision>2</cp:revision>
  <dcterms:created xsi:type="dcterms:W3CDTF">2025-04-03T14:48:00Z</dcterms:created>
  <dcterms:modified xsi:type="dcterms:W3CDTF">2025-04-03T14:48:00Z</dcterms:modified>
</cp:coreProperties>
</file>